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9F" w:rsidRPr="00F373D8" w:rsidRDefault="00E46DED" w:rsidP="00F373D8">
      <w:pPr>
        <w:jc w:val="right"/>
        <w:rPr>
          <w:color w:val="AEAAAA" w:themeColor="background2" w:themeShade="BF"/>
        </w:rPr>
      </w:pPr>
      <w:r w:rsidRPr="00F373D8">
        <w:rPr>
          <w:color w:val="AEAAAA" w:themeColor="background2" w:themeShade="BF"/>
        </w:rPr>
        <w:t>Chapter 9 Project</w:t>
      </w:r>
    </w:p>
    <w:p w:rsidR="00E46DED" w:rsidRPr="00F373D8" w:rsidRDefault="00A308FB" w:rsidP="00A308FB">
      <w:pPr>
        <w:rPr>
          <w:rFonts w:ascii="Lucida Sans Typewriter" w:hAnsi="Lucida Sans Typewriter"/>
        </w:rPr>
      </w:pPr>
      <w:r w:rsidRPr="00F373D8">
        <w:rPr>
          <w:rFonts w:ascii="Lucida Sans Typewriter" w:hAnsi="Lucida Sans Typewriter"/>
        </w:rPr>
        <w:t>Dear teacher hopeful,</w:t>
      </w:r>
    </w:p>
    <w:p w:rsidR="00F373D8" w:rsidRPr="00F373D8" w:rsidRDefault="00A308FB" w:rsidP="00A308FB">
      <w:pPr>
        <w:rPr>
          <w:rFonts w:ascii="Lucida Sans Typewriter" w:hAnsi="Lucida Sans Typewriter"/>
        </w:rPr>
      </w:pPr>
      <w:r w:rsidRPr="00F373D8">
        <w:rPr>
          <w:rFonts w:ascii="Lucida Sans Typewriter" w:hAnsi="Lucida Sans Typewriter"/>
        </w:rPr>
        <w:t>Dunlap High School is getting a gr</w:t>
      </w:r>
      <w:r w:rsidR="00F373D8" w:rsidRPr="00F373D8">
        <w:rPr>
          <w:rFonts w:ascii="Lucida Sans Typewriter" w:hAnsi="Lucida Sans Typewriter"/>
        </w:rPr>
        <w:t>oup of new students next week. We would like for you to help us in greeting these students and helping them assimilate to their new school here with us. Considering the high academic standards we have here, we are asking YOUR help to get the students caught up on the material you have been working on. If you are receiving this letter, your assignment is:</w:t>
      </w:r>
    </w:p>
    <w:p w:rsidR="00F373D8" w:rsidRPr="00F373D8" w:rsidRDefault="00F373D8" w:rsidP="00A308FB">
      <w:pPr>
        <w:rPr>
          <w:rFonts w:ascii="Lucida Sans Typewriter" w:hAnsi="Lucida Sans Typewriter"/>
          <w:b/>
        </w:rPr>
      </w:pPr>
      <w:r w:rsidRPr="00F373D8">
        <w:rPr>
          <w:rFonts w:ascii="Lucida Sans Typewriter" w:hAnsi="Lucida Sans Typewriter"/>
          <w:b/>
        </w:rPr>
        <w:t>Chemistry</w:t>
      </w:r>
    </w:p>
    <w:p w:rsidR="00A308FB" w:rsidRDefault="00F373D8" w:rsidP="00A308FB">
      <w:pPr>
        <w:rPr>
          <w:rFonts w:ascii="Lucida Sans Typewriter" w:hAnsi="Lucida Sans Typewriter"/>
        </w:rPr>
      </w:pPr>
      <w:r w:rsidRPr="00F373D8">
        <w:rPr>
          <w:rFonts w:ascii="Lucida Sans Typewriter" w:hAnsi="Lucida Sans Typewriter"/>
        </w:rPr>
        <w:t>Please take a look at the content</w:t>
      </w:r>
      <w:r>
        <w:rPr>
          <w:rFonts w:ascii="Lucida Sans Typewriter" w:hAnsi="Lucida Sans Typewriter"/>
        </w:rPr>
        <w:t xml:space="preserve"> below in which you must create a single lesson to teach to the new students. Keep in mind that they may not have all of the previous knowledge that you do, and so you must be very specific. Include any details that are crucial to understanding the content while still making sure that it is engaging.</w:t>
      </w:r>
    </w:p>
    <w:p w:rsidR="00F373D8" w:rsidRPr="001E76D6" w:rsidRDefault="00F373D8" w:rsidP="00A308FB">
      <w:pPr>
        <w:rPr>
          <w:rFonts w:ascii="Edwardian Script ITC" w:hAnsi="Edwardian Script ITC"/>
          <w:sz w:val="40"/>
        </w:rPr>
      </w:pPr>
      <w:r>
        <w:rPr>
          <w:rFonts w:ascii="Lucida Sans Typewriter" w:hAnsi="Lucida Sans Typewriter"/>
        </w:rPr>
        <w:t>We know we can trust you to help tutor these new students. Best of luck!</w:t>
      </w:r>
    </w:p>
    <w:p w:rsidR="00F373D8" w:rsidRDefault="001E76D6" w:rsidP="00A308FB">
      <w:pPr>
        <w:rPr>
          <w:rFonts w:ascii="Edwardian Script ITC" w:hAnsi="Edwardian Script ITC"/>
          <w:sz w:val="40"/>
        </w:rPr>
      </w:pPr>
      <w:r w:rsidRPr="001E76D6">
        <w:rPr>
          <w:rFonts w:ascii="Edwardian Script ITC" w:hAnsi="Edwardian Script ITC"/>
          <w:sz w:val="40"/>
        </w:rPr>
        <w:t>Dunlap Administrative Staff</w:t>
      </w:r>
    </w:p>
    <w:p w:rsidR="001E76D6" w:rsidRPr="001E76D6" w:rsidRDefault="001E76D6" w:rsidP="00A308FB">
      <w:pPr>
        <w:rPr>
          <w:rFonts w:ascii="Edwardian Script ITC" w:hAnsi="Edwardian Script ITC"/>
          <w:sz w:val="40"/>
        </w:rPr>
      </w:pPr>
      <w:r>
        <w:rPr>
          <w:rFonts w:ascii="Edwardian Script ITC" w:hAnsi="Edwardian Script ITC"/>
          <w:noProof/>
          <w:sz w:val="40"/>
        </w:rPr>
        <w:drawing>
          <wp:inline distT="0" distB="0" distL="0" distR="0">
            <wp:extent cx="9525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px-Dunlap_hs_logo[1].gif"/>
                    <pic:cNvPicPr/>
                  </pic:nvPicPr>
                  <pic:blipFill>
                    <a:blip r:embed="rId5">
                      <a:extLst>
                        <a:ext uri="{28A0092B-C50C-407E-A947-70E740481C1C}">
                          <a14:useLocalDpi xmlns:a14="http://schemas.microsoft.com/office/drawing/2010/main" val="0"/>
                        </a:ext>
                      </a:extLst>
                    </a:blip>
                    <a:stretch>
                      <a:fillRect/>
                    </a:stretch>
                  </pic:blipFill>
                  <pic:spPr>
                    <a:xfrm>
                      <a:off x="0" y="0"/>
                      <a:ext cx="952500" cy="790575"/>
                    </a:xfrm>
                    <a:prstGeom prst="rect">
                      <a:avLst/>
                    </a:prstGeom>
                  </pic:spPr>
                </pic:pic>
              </a:graphicData>
            </a:graphic>
          </wp:inline>
        </w:drawing>
      </w:r>
    </w:p>
    <w:p w:rsidR="00E46DED" w:rsidRDefault="00E46DED" w:rsidP="00E46DED">
      <w:r>
        <w:t>Objective:</w:t>
      </w:r>
    </w:p>
    <w:p w:rsidR="00E46DED" w:rsidRDefault="00E46DED" w:rsidP="00E46DED">
      <w:r>
        <w:t>For this assignment your task is to create a lesson to teach your classmates the rules for naming compounds. The lesson must be detailed enough for your classmates to understand and will include different</w:t>
      </w:r>
      <w:r w:rsidR="005D4796">
        <w:t xml:space="preserve"> types of</w:t>
      </w:r>
      <w:r>
        <w:t xml:space="preserve"> assessments. </w:t>
      </w:r>
      <w:r w:rsidR="004F2CE1">
        <w:tab/>
      </w:r>
    </w:p>
    <w:p w:rsidR="005D4796" w:rsidRDefault="005D4796" w:rsidP="00E46DED">
      <w:r>
        <w:t>Requirements:</w:t>
      </w:r>
    </w:p>
    <w:p w:rsidR="005D4796" w:rsidRDefault="005D4796" w:rsidP="00A308FB">
      <w:pPr>
        <w:pStyle w:val="ListParagraph"/>
        <w:numPr>
          <w:ilvl w:val="0"/>
          <w:numId w:val="3"/>
        </w:numPr>
      </w:pPr>
      <w:r>
        <w:t xml:space="preserve">You must come up with a way </w:t>
      </w:r>
      <w:r w:rsidR="00BC0A69">
        <w:t>to teach the</w:t>
      </w:r>
      <w:r w:rsidR="00A308FB">
        <w:t>se new students</w:t>
      </w:r>
      <w:r w:rsidR="00BC0A69">
        <w:t xml:space="preserve"> </w:t>
      </w:r>
      <w:r w:rsidR="00BC0A69" w:rsidRPr="00A308FB">
        <w:rPr>
          <w:i/>
          <w:u w:val="single"/>
        </w:rPr>
        <w:t>how to name</w:t>
      </w:r>
      <w:r w:rsidR="001E76D6">
        <w:rPr>
          <w:i/>
          <w:u w:val="single"/>
        </w:rPr>
        <w:t xml:space="preserve"> and write formulas</w:t>
      </w:r>
      <w:r w:rsidR="001E76D6">
        <w:t xml:space="preserve"> for</w:t>
      </w:r>
      <w:r w:rsidR="00A308FB">
        <w:t xml:space="preserve"> the following 6</w:t>
      </w:r>
      <w:r w:rsidR="00BC0A69">
        <w:t xml:space="preserve"> types of compounds</w:t>
      </w:r>
      <w:r w:rsidR="00A308FB">
        <w:t xml:space="preserve">. Your presentation </w:t>
      </w:r>
      <w:r w:rsidR="00A308FB">
        <w:t xml:space="preserve">can be in the form of a </w:t>
      </w:r>
      <w:r w:rsidR="00A308FB" w:rsidRPr="00A308FB">
        <w:rPr>
          <w:b/>
        </w:rPr>
        <w:t xml:space="preserve">PowerPoint, </w:t>
      </w:r>
      <w:r w:rsidR="001E76D6">
        <w:rPr>
          <w:b/>
        </w:rPr>
        <w:t xml:space="preserve">Google Slides, </w:t>
      </w:r>
      <w:r w:rsidR="00A308FB" w:rsidRPr="00A308FB">
        <w:rPr>
          <w:b/>
        </w:rPr>
        <w:t xml:space="preserve">Prezi, poster, </w:t>
      </w:r>
      <w:r w:rsidR="001E76D6">
        <w:rPr>
          <w:b/>
        </w:rPr>
        <w:t xml:space="preserve">brochure, </w:t>
      </w:r>
      <w:r w:rsidR="00A308FB" w:rsidRPr="00A308FB">
        <w:rPr>
          <w:b/>
        </w:rPr>
        <w:t>or website</w:t>
      </w:r>
      <w:r w:rsidR="00A308FB">
        <w:t xml:space="preserve">. </w:t>
      </w:r>
    </w:p>
    <w:p w:rsidR="00BC0A69" w:rsidRDefault="00BC0A69" w:rsidP="00BC0A69">
      <w:pPr>
        <w:pStyle w:val="ListParagraph"/>
        <w:numPr>
          <w:ilvl w:val="0"/>
          <w:numId w:val="1"/>
        </w:numPr>
      </w:pPr>
      <w:r>
        <w:t>Type I Binary</w:t>
      </w:r>
      <w:r w:rsidR="001E76D6">
        <w:t xml:space="preserve"> (metal with known charge + nonmetal)</w:t>
      </w:r>
    </w:p>
    <w:p w:rsidR="00BC0A69" w:rsidRDefault="00BC0A69" w:rsidP="00BC0A69">
      <w:pPr>
        <w:pStyle w:val="ListParagraph"/>
        <w:numPr>
          <w:ilvl w:val="0"/>
          <w:numId w:val="1"/>
        </w:numPr>
      </w:pPr>
      <w:r>
        <w:t>Type II Binary</w:t>
      </w:r>
      <w:r w:rsidR="001E76D6">
        <w:t xml:space="preserve"> (metal with unknown charge + nonmetal)</w:t>
      </w:r>
    </w:p>
    <w:p w:rsidR="00BC0A69" w:rsidRDefault="00BC0A69" w:rsidP="00BC0A69">
      <w:pPr>
        <w:pStyle w:val="ListParagraph"/>
        <w:numPr>
          <w:ilvl w:val="0"/>
          <w:numId w:val="1"/>
        </w:numPr>
      </w:pPr>
      <w:r>
        <w:t>Type III Binary</w:t>
      </w:r>
      <w:r w:rsidR="001E76D6">
        <w:t xml:space="preserve"> (polyatomic ions in compounds)</w:t>
      </w:r>
    </w:p>
    <w:p w:rsidR="00BC0A69" w:rsidRDefault="001E76D6" w:rsidP="00BC0A69">
      <w:pPr>
        <w:pStyle w:val="ListParagraph"/>
        <w:numPr>
          <w:ilvl w:val="0"/>
          <w:numId w:val="1"/>
        </w:numPr>
      </w:pPr>
      <w:r>
        <w:t>Binary Molecular</w:t>
      </w:r>
      <w:r w:rsidR="00BC0A69">
        <w:t xml:space="preserve"> </w:t>
      </w:r>
      <w:r>
        <w:t>(nonmetal + nonmetal)</w:t>
      </w:r>
    </w:p>
    <w:p w:rsidR="00BC0A69" w:rsidRDefault="009A58AA" w:rsidP="00BC0A69">
      <w:pPr>
        <w:pStyle w:val="ListParagraph"/>
        <w:numPr>
          <w:ilvl w:val="0"/>
          <w:numId w:val="1"/>
        </w:numPr>
      </w:pPr>
      <w:r>
        <w:t>Acids</w:t>
      </w:r>
      <w:r w:rsidR="001E76D6">
        <w:t xml:space="preserve"> (Hydrogen ions with nonmetal)</w:t>
      </w:r>
    </w:p>
    <w:p w:rsidR="009A58AA" w:rsidRDefault="009A58AA" w:rsidP="00BC0A69">
      <w:pPr>
        <w:pStyle w:val="ListParagraph"/>
        <w:numPr>
          <w:ilvl w:val="0"/>
          <w:numId w:val="1"/>
        </w:numPr>
      </w:pPr>
      <w:r>
        <w:t>Bases</w:t>
      </w:r>
      <w:r w:rsidR="001E76D6">
        <w:t xml:space="preserve"> (Hydroxide </w:t>
      </w:r>
      <w:r w:rsidR="00D026C4">
        <w:t xml:space="preserve">anions </w:t>
      </w:r>
      <w:bookmarkStart w:id="0" w:name="_GoBack"/>
      <w:bookmarkEnd w:id="0"/>
      <w:r w:rsidR="001E76D6">
        <w:t>with metal)</w:t>
      </w:r>
    </w:p>
    <w:p w:rsidR="00A308FB" w:rsidRDefault="00A308FB" w:rsidP="00A308FB">
      <w:pPr>
        <w:pStyle w:val="ListParagraph"/>
        <w:numPr>
          <w:ilvl w:val="0"/>
          <w:numId w:val="3"/>
        </w:numPr>
      </w:pPr>
      <w:r>
        <w:t>Create a worksheet which has practice problems on each of the types of compounds</w:t>
      </w:r>
    </w:p>
    <w:p w:rsidR="00A308FB" w:rsidRDefault="00A308FB" w:rsidP="00A308FB">
      <w:pPr>
        <w:pStyle w:val="ListParagraph"/>
        <w:numPr>
          <w:ilvl w:val="0"/>
          <w:numId w:val="3"/>
        </w:numPr>
      </w:pPr>
      <w:r>
        <w:t>Make a study guide for the assessment</w:t>
      </w:r>
    </w:p>
    <w:p w:rsidR="009A58AA" w:rsidRDefault="00A308FB" w:rsidP="009616F6">
      <w:pPr>
        <w:pStyle w:val="ListParagraph"/>
        <w:numPr>
          <w:ilvl w:val="0"/>
          <w:numId w:val="3"/>
        </w:numPr>
      </w:pPr>
      <w:r>
        <w:t>Finally, make a unit assessment (test) which covers naming of all types of compounds</w:t>
      </w:r>
    </w:p>
    <w:sectPr w:rsidR="009A5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26A11"/>
    <w:multiLevelType w:val="hybridMultilevel"/>
    <w:tmpl w:val="55C027A2"/>
    <w:lvl w:ilvl="0" w:tplc="9F1470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E31BB"/>
    <w:multiLevelType w:val="hybridMultilevel"/>
    <w:tmpl w:val="2E42142A"/>
    <w:lvl w:ilvl="0" w:tplc="9F1470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66A4C"/>
    <w:multiLevelType w:val="hybridMultilevel"/>
    <w:tmpl w:val="76AAF0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ED"/>
    <w:rsid w:val="001E76D6"/>
    <w:rsid w:val="004F2CE1"/>
    <w:rsid w:val="005D4796"/>
    <w:rsid w:val="009A58AA"/>
    <w:rsid w:val="00A308FB"/>
    <w:rsid w:val="00BC0A69"/>
    <w:rsid w:val="00D026C4"/>
    <w:rsid w:val="00DE569F"/>
    <w:rsid w:val="00E46DED"/>
    <w:rsid w:val="00F3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C4D74-B1E3-4C7A-AA94-4A237F8E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Sophie</dc:creator>
  <cp:keywords/>
  <dc:description/>
  <cp:lastModifiedBy>Warner, Sophie</cp:lastModifiedBy>
  <cp:revision>1</cp:revision>
  <dcterms:created xsi:type="dcterms:W3CDTF">2016-01-28T00:58:00Z</dcterms:created>
  <dcterms:modified xsi:type="dcterms:W3CDTF">2016-01-28T03:26:00Z</dcterms:modified>
</cp:coreProperties>
</file>