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C6" w:rsidRPr="006D5E14" w:rsidRDefault="008C07D9" w:rsidP="006D5E14">
      <w:pPr>
        <w:jc w:val="center"/>
        <w:rPr>
          <w:rFonts w:ascii="Comic White Rabbit" w:hAnsi="Comic White Rabbit"/>
          <w:b/>
          <w:sz w:val="44"/>
        </w:rPr>
      </w:pPr>
      <w:r w:rsidRPr="006D5E14">
        <w:rPr>
          <w:rFonts w:ascii="Comic White Rabbit" w:hAnsi="Comic White Rabbit"/>
          <w:b/>
          <w:sz w:val="44"/>
        </w:rPr>
        <w:t>Molecular Polarity Online Activity</w:t>
      </w:r>
    </w:p>
    <w:p w:rsidR="008C07D9" w:rsidRDefault="008C07D9">
      <w:r>
        <w:t>When you open the interactive diagram, play with the different functions on the screen to see how the molecule reacts as you change the different dynamics.</w:t>
      </w:r>
    </w:p>
    <w:p w:rsidR="008C07D9" w:rsidRDefault="008C07D9">
      <w:r>
        <w:t>Which feature affects the polarity of the molecule? _____________________________</w:t>
      </w:r>
    </w:p>
    <w:p w:rsidR="008C07D9" w:rsidRDefault="008C07D9">
      <w:r>
        <w:t>Polarity is represented in the bond with a specific image. D</w:t>
      </w:r>
      <w:r w:rsidR="006D5E14">
        <w:t>raw what this looks like below:</w:t>
      </w:r>
      <w:r w:rsidR="006D5E14" w:rsidRPr="006D5E14">
        <w:t xml:space="preserve"> </w:t>
      </w:r>
      <w:r w:rsidR="006D5E14">
        <w:t>__________________________________________________________________________________________________________________________________________________________________________</w:t>
      </w:r>
    </w:p>
    <w:p w:rsidR="008C07D9" w:rsidRDefault="008C07D9">
      <w:r>
        <w:t>Circle the correct response. The arrow representing polarity points [towards/away] from the more electronegative atom.</w:t>
      </w:r>
    </w:p>
    <w:p w:rsidR="008C07D9" w:rsidRDefault="008C07D9">
      <w:r>
        <w:t>Define electronegativity __________________________________________________________________________________________________________________________________________________________________________</w:t>
      </w:r>
    </w:p>
    <w:p w:rsidR="008C07D9" w:rsidRDefault="008C07D9">
      <w:r>
        <w:t xml:space="preserve">Circle the correct response. If an atom is more electronegative, this must mean that it is going to [attract/repel] the bonded electrons </w:t>
      </w:r>
      <w:r w:rsidRPr="008C07D9">
        <w:rPr>
          <w:u w:val="single"/>
        </w:rPr>
        <w:t>more</w:t>
      </w:r>
      <w:r>
        <w:t xml:space="preserve"> than the lesser electronegative atom.</w:t>
      </w:r>
    </w:p>
    <w:p w:rsidR="008C07D9" w:rsidRDefault="008C07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390C4" wp14:editId="1FC58333">
                <wp:simplePos x="0" y="0"/>
                <wp:positionH relativeFrom="column">
                  <wp:posOffset>1809750</wp:posOffset>
                </wp:positionH>
                <wp:positionV relativeFrom="paragraph">
                  <wp:posOffset>261620</wp:posOffset>
                </wp:positionV>
                <wp:extent cx="1066800" cy="847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012EB" id="Rectangle 3" o:spid="_x0000_s1026" style="position:absolute;margin-left:142.5pt;margin-top:20.6pt;width:84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2BEC" wp14:editId="6D1ED632">
                <wp:simplePos x="0" y="0"/>
                <wp:positionH relativeFrom="column">
                  <wp:posOffset>590550</wp:posOffset>
                </wp:positionH>
                <wp:positionV relativeFrom="paragraph">
                  <wp:posOffset>261620</wp:posOffset>
                </wp:positionV>
                <wp:extent cx="1066800" cy="847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4C97A" id="Rectangle 1" o:spid="_x0000_s1026" style="position:absolute;margin-left:46.5pt;margin-top:20.6pt;width:84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" fillcolor="white [3212]" strokecolor="black [3213]" strokeweight="1pt"/>
            </w:pict>
          </mc:Fallback>
        </mc:AlternateContent>
      </w:r>
      <w:r>
        <w:t>Draw the symbols for partial charges below:</w:t>
      </w:r>
    </w:p>
    <w:p w:rsidR="008C07D9" w:rsidRDefault="008C07D9"/>
    <w:p w:rsidR="008C07D9" w:rsidRDefault="008C07D9"/>
    <w:p w:rsidR="008C07D9" w:rsidRDefault="008C07D9"/>
    <w:p w:rsidR="008C07D9" w:rsidRDefault="008C07D9">
      <w:r>
        <w:t xml:space="preserve">What causes the bond </w:t>
      </w:r>
      <w:r w:rsidR="006D5E14">
        <w:t>character to become more ionic?</w:t>
      </w:r>
      <w:r w:rsidR="006D5E14" w:rsidRPr="006D5E14">
        <w:t xml:space="preserve"> </w:t>
      </w:r>
      <w:r w:rsidR="006D5E14">
        <w:t>__________________________________________________________________________________________________________________________________________________________________________</w:t>
      </w:r>
    </w:p>
    <w:p w:rsidR="008C07D9" w:rsidRDefault="008C07D9">
      <w:r>
        <w:t>What causes the bond character to become more covalent</w:t>
      </w:r>
      <w:r w:rsidR="006D5E14">
        <w:t>?</w:t>
      </w:r>
      <w:r w:rsidR="006D5E14" w:rsidRPr="006D5E14">
        <w:t xml:space="preserve"> </w:t>
      </w:r>
      <w:r w:rsidR="006D5E14">
        <w:t>__________________________________________________________________________________________________________________________________________________________________________</w:t>
      </w:r>
    </w:p>
    <w:p w:rsidR="008C07D9" w:rsidRDefault="008C07D9">
      <w:r>
        <w:t>EXPLAIN why this makes sense, below. Take time to think about your response and discuss with other people if</w:t>
      </w:r>
      <w:r w:rsidR="006D5E14">
        <w:t xml:space="preserve"> you are unsure how to respond.</w:t>
      </w:r>
      <w:r w:rsidR="006D5E14" w:rsidRPr="006D5E14">
        <w:t xml:space="preserve"> </w:t>
      </w:r>
      <w:r w:rsidR="006D5E14">
        <w:t>__________________________________________________________________________________________________________________________________________________________________________</w:t>
      </w:r>
    </w:p>
    <w:p w:rsidR="009D277A" w:rsidRDefault="009D277A">
      <w:r>
        <w:t>Based off of the module, what do you think electrostatic potential means?</w:t>
      </w:r>
      <w:r w:rsidR="006D5E14" w:rsidRPr="006D5E14">
        <w:t xml:space="preserve"> </w:t>
      </w:r>
      <w:r w:rsidR="006D5E14">
        <w:t>__________________________________________________________________________________________________________________________________________________________________________</w:t>
      </w:r>
    </w:p>
    <w:p w:rsidR="009D277A" w:rsidRDefault="009D277A">
      <w:r>
        <w:t>Turn the electric field “on”. Make the two atoms complete opposite in electronegativity. What happens? If nothing happens, try to use your mouse to swivel the mole</w:t>
      </w:r>
      <w:r w:rsidR="006D5E14">
        <w:t>cule then explain what happens.</w:t>
      </w:r>
      <w:r w:rsidR="006D5E14" w:rsidRPr="006D5E14">
        <w:t xml:space="preserve"> </w:t>
      </w:r>
      <w:r w:rsidR="006D5E14">
        <w:t>__________________________________________________________________________________________________________________________________________________________________________</w:t>
      </w:r>
    </w:p>
    <w:p w:rsidR="009D277A" w:rsidRDefault="009D277A">
      <w:r>
        <w:lastRenderedPageBreak/>
        <w:t>What causes the molecule to move like this when the electric field is “on”</w:t>
      </w:r>
      <w:r w:rsidR="006D5E14">
        <w:t>?</w:t>
      </w:r>
      <w:r w:rsidR="006D5E14" w:rsidRPr="006D5E14">
        <w:t xml:space="preserve"> </w:t>
      </w:r>
      <w:r w:rsidR="006D5E14">
        <w:t>__________________________________________________________________________________________________________________________________________________________________________</w:t>
      </w:r>
    </w:p>
    <w:p w:rsidR="006D5E14" w:rsidRDefault="009D277A">
      <w:r>
        <w:t>Go to the “real molecules”</w:t>
      </w:r>
      <w:r w:rsidR="006D5E14">
        <w:t xml:space="preserve"> tab at the top of the module. Select the molecule “CH</w:t>
      </w:r>
      <w:r w:rsidR="006D5E14" w:rsidRPr="006D5E14">
        <w:rPr>
          <w:vertAlign w:val="subscript"/>
        </w:rPr>
        <w:t>2</w:t>
      </w:r>
      <w:r w:rsidR="006D5E14">
        <w:t>O (formaldehyde)”. Select “electron density”. In this molecule, where are the electrons most likely to be found?</w:t>
      </w:r>
      <w:r w:rsidR="006D5E14" w:rsidRPr="006D5E14">
        <w:t xml:space="preserve"> </w:t>
      </w:r>
      <w:r w:rsidR="006D5E14">
        <w:t>__________________________________________________________________________________________________________________________________________________________________________</w:t>
      </w:r>
    </w:p>
    <w:p w:rsidR="006D5E14" w:rsidRDefault="006D5E14">
      <w:r>
        <w:t>Why is this the case? Select “molecular dipole” if you need help understanding why.</w:t>
      </w:r>
      <w:r w:rsidRPr="006D5E14">
        <w:t xml:space="preserve"> </w:t>
      </w:r>
      <w:r>
        <w:t>__________________________________________________________________________________________________________________________________________________________________________</w:t>
      </w:r>
    </w:p>
    <w:p w:rsidR="006D5E14" w:rsidRDefault="006D5E14">
      <w:r>
        <w:t>Now select the molecule “CHCl3 (chloroform)”. What molecular shape does this molecule take on? _______________________________</w:t>
      </w:r>
    </w:p>
    <w:p w:rsidR="006D5E14" w:rsidRDefault="006D5E14">
      <w:r>
        <w:t>After completing this activity, explain in your own words what ‘dipole’ means: __________________________________________________________________________________________________________________________________________________________________________</w:t>
      </w:r>
    </w:p>
    <w:p w:rsidR="006D5E14" w:rsidRDefault="006D5E14">
      <w:r>
        <w:t xml:space="preserve">What </w:t>
      </w:r>
      <w:r>
        <w:rPr>
          <w:u w:val="single"/>
        </w:rPr>
        <w:t>causes</w:t>
      </w:r>
      <w:r>
        <w:t xml:space="preserve"> a dipole? __________________________________________________________________________________________________________________________________________________________________________</w:t>
      </w:r>
    </w:p>
    <w:p w:rsidR="006647D2" w:rsidRDefault="006647D2">
      <w:r>
        <w:t>What does the word “polar” mean? Where else outside of chemistry have you heard that word used? Provide at least one example.</w:t>
      </w:r>
      <w:r w:rsidRPr="006647D2">
        <w:t xml:space="preserve"> </w:t>
      </w:r>
      <w:r>
        <w:t>__________________________________________________________________________________________________________________________________________________________________________</w:t>
      </w:r>
    </w:p>
    <w:p w:rsidR="008C07D9" w:rsidRDefault="006D5E14">
      <w:r>
        <w:t xml:space="preserve">Based off of your knowledge, describe what you think a polar </w:t>
      </w:r>
      <w:r w:rsidRPr="006647D2">
        <w:rPr>
          <w:u w:val="single"/>
        </w:rPr>
        <w:t>molecule</w:t>
      </w:r>
      <w:r>
        <w:t xml:space="preserve"> is:</w:t>
      </w:r>
      <w:r w:rsidRPr="006D5E14">
        <w:t xml:space="preserve"> </w:t>
      </w:r>
      <w:r>
        <w:t>__________________________________________________________________________________________________________________________________________________________________________</w:t>
      </w:r>
    </w:p>
    <w:p w:rsidR="006647D2" w:rsidRPr="006647D2" w:rsidRDefault="006647D2">
      <w:r>
        <w:t>Based off of your knowledge, describe what you think a nonpolar molecule is:</w:t>
      </w:r>
      <w:r w:rsidRPr="006647D2">
        <w:t xml:space="preserve"> </w:t>
      </w:r>
      <w: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647D2" w:rsidRPr="006647D2" w:rsidSect="006D5E14">
      <w:headerReference w:type="default" r:id="rId6"/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8B" w:rsidRDefault="0061478B" w:rsidP="006D5E14">
      <w:pPr>
        <w:spacing w:after="0" w:line="240" w:lineRule="auto"/>
      </w:pPr>
      <w:r>
        <w:separator/>
      </w:r>
    </w:p>
  </w:endnote>
  <w:endnote w:type="continuationSeparator" w:id="0">
    <w:p w:rsidR="0061478B" w:rsidRDefault="0061478B" w:rsidP="006D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White Rabbit">
    <w:panose1 w:val="02000500000000000000"/>
    <w:charset w:val="00"/>
    <w:family w:val="auto"/>
    <w:pitch w:val="variable"/>
    <w:sig w:usb0="800000A7" w:usb1="020000C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14" w:rsidRDefault="006D5E14">
    <w:pPr>
      <w:pStyle w:val="Footer"/>
    </w:pPr>
    <w:r w:rsidRPr="006D5E14">
      <w:t>https://phet.colorado.edu/en/simulation/molecule-polarity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8B" w:rsidRDefault="0061478B" w:rsidP="006D5E14">
      <w:pPr>
        <w:spacing w:after="0" w:line="240" w:lineRule="auto"/>
      </w:pPr>
      <w:r>
        <w:separator/>
      </w:r>
    </w:p>
  </w:footnote>
  <w:footnote w:type="continuationSeparator" w:id="0">
    <w:p w:rsidR="0061478B" w:rsidRDefault="0061478B" w:rsidP="006D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14" w:rsidRDefault="006D5E14">
    <w:pPr>
      <w:pStyle w:val="Header"/>
    </w:pPr>
    <w:r>
      <w:t>Name: ____________________________ Hour: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9"/>
    <w:rsid w:val="001C60C6"/>
    <w:rsid w:val="0061478B"/>
    <w:rsid w:val="006647D2"/>
    <w:rsid w:val="006D5E14"/>
    <w:rsid w:val="008C07D9"/>
    <w:rsid w:val="009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61723-D339-4A53-97FD-4EF5EFF1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14"/>
  </w:style>
  <w:style w:type="paragraph" w:styleId="Footer">
    <w:name w:val="footer"/>
    <w:basedOn w:val="Normal"/>
    <w:link w:val="FooterChar"/>
    <w:uiPriority w:val="99"/>
    <w:unhideWhenUsed/>
    <w:rsid w:val="006D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Sophie</dc:creator>
  <cp:keywords/>
  <dc:description/>
  <cp:lastModifiedBy>Warner, Sophie</cp:lastModifiedBy>
  <cp:revision>1</cp:revision>
  <dcterms:created xsi:type="dcterms:W3CDTF">2016-01-20T16:39:00Z</dcterms:created>
  <dcterms:modified xsi:type="dcterms:W3CDTF">2016-01-20T17:15:00Z</dcterms:modified>
</cp:coreProperties>
</file>